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A815">
      <w:pPr>
        <w:adjustRightInd w:val="0"/>
        <w:snapToGrid w:val="0"/>
        <w:spacing w:before="100" w:beforeAutospacing="1" w:after="100" w:afterAutospacing="1" w:line="360" w:lineRule="auto"/>
        <w:rPr>
          <w:rFonts w:hint="eastAsia" w:ascii="黑体" w:hAnsi="黑体" w:eastAsia="黑体"/>
          <w:sz w:val="28"/>
          <w:szCs w:val="28"/>
        </w:rPr>
      </w:pPr>
      <w:bookmarkStart w:id="0" w:name="OLE_LINK14"/>
      <w:r>
        <w:rPr>
          <w:rFonts w:hint="eastAsia" w:ascii="黑体" w:hAnsi="黑体" w:eastAsia="黑体"/>
          <w:sz w:val="28"/>
          <w:szCs w:val="28"/>
        </w:rPr>
        <w:t xml:space="preserve">附件1：        </w:t>
      </w:r>
    </w:p>
    <w:p w14:paraId="115ACFCD">
      <w:pPr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黑体" w:hAnsi="黑体" w:eastAsia="黑体"/>
          <w:sz w:val="32"/>
          <w:szCs w:val="32"/>
        </w:rPr>
      </w:pPr>
      <w:bookmarkStart w:id="1" w:name="OLE_LINK26"/>
      <w:r>
        <w:rPr>
          <w:rFonts w:hint="eastAsia" w:ascii="黑体" w:hAnsi="黑体" w:eastAsia="黑体"/>
          <w:sz w:val="32"/>
          <w:szCs w:val="32"/>
        </w:rPr>
        <w:t>精品工程细部施工工艺编制计划</w:t>
      </w:r>
    </w:p>
    <w:bookmarkEnd w:id="1"/>
    <w:tbl>
      <w:tblPr>
        <w:tblStyle w:val="9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118"/>
        <w:gridCol w:w="1277"/>
        <w:gridCol w:w="1987"/>
        <w:gridCol w:w="1276"/>
      </w:tblGrid>
      <w:tr w14:paraId="1BE6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5" w:type="dxa"/>
          </w:tcPr>
          <w:p w14:paraId="63E2985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18" w:type="dxa"/>
          </w:tcPr>
          <w:p w14:paraId="06FBAD5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施工细部/施工工艺名称</w:t>
            </w:r>
          </w:p>
        </w:tc>
        <w:tc>
          <w:tcPr>
            <w:tcW w:w="1277" w:type="dxa"/>
          </w:tcPr>
          <w:p w14:paraId="00355A4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1987" w:type="dxa"/>
          </w:tcPr>
          <w:p w14:paraId="19D59C8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联系人/电话</w:t>
            </w:r>
          </w:p>
        </w:tc>
        <w:tc>
          <w:tcPr>
            <w:tcW w:w="1276" w:type="dxa"/>
          </w:tcPr>
          <w:p w14:paraId="32E1CF9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815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795E1F9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2AEF4B9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3934727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2C18346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  <w:vertAlign w:val="superscript"/>
              </w:rPr>
            </w:pPr>
          </w:p>
        </w:tc>
        <w:tc>
          <w:tcPr>
            <w:tcW w:w="1276" w:type="dxa"/>
          </w:tcPr>
          <w:p w14:paraId="379FCA0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  <w:vertAlign w:val="superscript"/>
              </w:rPr>
            </w:pPr>
          </w:p>
        </w:tc>
      </w:tr>
      <w:tr w14:paraId="200F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3BE022F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20AA161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381DC7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697C136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580056D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D8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086DCBF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7737907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29ADD9C2">
            <w:pPr>
              <w:tabs>
                <w:tab w:val="left" w:pos="806"/>
              </w:tabs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0D87A7B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2838FE5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395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62AB24D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5AB100A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537206FD">
            <w:pPr>
              <w:tabs>
                <w:tab w:val="left" w:pos="765"/>
              </w:tabs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5883045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354A045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A1D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50C7A6A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16508FF6">
            <w:pPr>
              <w:adjustRightInd w:val="0"/>
              <w:snapToGrid w:val="0"/>
              <w:spacing w:before="100" w:beforeAutospacing="1" w:after="100" w:afterAutospacing="1" w:line="360" w:lineRule="auto"/>
              <w:jc w:val="distribute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2BAF948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09E2CA4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5C77C71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71A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55C6755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398FEC4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61678A8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5C3A1BC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3C47BC9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C2B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488D749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75BF7FA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4E90201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0A2C4C6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607BE5C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047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69882CE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2830774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665DEB2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3C137F7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530D4CC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968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01E1EB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53150D3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69A967F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2305CC1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3074518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EDD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303055A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4952EC1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0D37207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16E467D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5370864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A60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3055053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48B5E5A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0538D76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70AC045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122FAF3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0F8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74B97D1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0B00B20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34BB565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11EC3B9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2EB716F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50B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11EA499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6416168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3E6BD9E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4A92E24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7FFFD7E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5D4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6C521B4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24EC8FB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22531AB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69344B7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163F4F6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D3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1FA7AE9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7EE1647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27D911D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4D8F07E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032F00B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19E0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</w:tcPr>
          <w:p w14:paraId="4217C62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</w:tcPr>
          <w:p w14:paraId="25197AE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</w:tcPr>
          <w:p w14:paraId="5D8D5E6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</w:tcPr>
          <w:p w14:paraId="136BE89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</w:tcPr>
          <w:p w14:paraId="2DC5D74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4D37302B">
      <w:pPr>
        <w:adjustRightInd w:val="0"/>
        <w:snapToGrid w:val="0"/>
        <w:spacing w:before="100" w:beforeAutospacing="1" w:after="100" w:afterAutospacing="1" w:line="360" w:lineRule="auto"/>
        <w:ind w:firstLine="5040" w:firstLineChars="24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申报单位(盖章)：                      </w:t>
      </w:r>
    </w:p>
    <w:p w14:paraId="593FBBFC">
      <w:pPr>
        <w:adjustRightInd w:val="0"/>
        <w:snapToGrid w:val="0"/>
        <w:spacing w:before="100" w:beforeAutospacing="1" w:after="100" w:afterAutospacing="1" w:line="360" w:lineRule="auto"/>
        <w:ind w:firstLine="3990" w:firstLineChars="19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年    月   日</w:t>
      </w:r>
    </w:p>
    <w:p w14:paraId="7D1B8EA1">
      <w:pPr>
        <w:widowControl/>
        <w:rPr>
          <w:rFonts w:hint="eastAsia" w:ascii="宋体" w:hAnsi="宋体"/>
          <w:sz w:val="28"/>
          <w:szCs w:val="28"/>
        </w:rPr>
      </w:pPr>
    </w:p>
    <w:p w14:paraId="253BBFC2">
      <w:pPr>
        <w:widowControl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 w14:paraId="00384654">
      <w:pPr>
        <w:adjustRightInd w:val="0"/>
        <w:snapToGrid w:val="0"/>
        <w:spacing w:before="100" w:beforeAutospacing="1" w:after="100" w:afterAutospacing="1"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附件2： </w:t>
      </w:r>
    </w:p>
    <w:p w14:paraId="09EEB79F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bookmarkStart w:id="2" w:name="OLE_LINK27"/>
      <w:r>
        <w:rPr>
          <w:rFonts w:hint="eastAsia" w:ascii="黑体" w:hAnsi="黑体" w:eastAsia="黑体"/>
          <w:sz w:val="28"/>
          <w:szCs w:val="28"/>
        </w:rPr>
        <w:t>化工建设行业精品工程细部施工工艺参赛成果申报表</w:t>
      </w:r>
    </w:p>
    <w:bookmarkEnd w:id="2"/>
    <w:p w14:paraId="2606FD98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成果名称：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"/>
        <w:gridCol w:w="107"/>
        <w:gridCol w:w="2728"/>
        <w:gridCol w:w="44"/>
        <w:gridCol w:w="1231"/>
        <w:gridCol w:w="2547"/>
      </w:tblGrid>
      <w:tr w14:paraId="5089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gridSpan w:val="2"/>
          </w:tcPr>
          <w:p w14:paraId="753B863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bookmarkStart w:id="3" w:name="_Hlk228839358"/>
            <w:r>
              <w:rPr>
                <w:rFonts w:hint="eastAsia" w:ascii="宋体" w:hAnsi="宋体"/>
                <w:sz w:val="21"/>
                <w:szCs w:val="21"/>
              </w:rPr>
              <w:t>申报单位</w:t>
            </w:r>
          </w:p>
        </w:tc>
        <w:tc>
          <w:tcPr>
            <w:tcW w:w="2835" w:type="dxa"/>
            <w:gridSpan w:val="2"/>
          </w:tcPr>
          <w:p w14:paraId="07993DBF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1CE27C04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联合申报单位（如有）</w:t>
            </w:r>
          </w:p>
        </w:tc>
        <w:tc>
          <w:tcPr>
            <w:tcW w:w="2547" w:type="dxa"/>
          </w:tcPr>
          <w:p w14:paraId="37BC5EB3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01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gridSpan w:val="2"/>
          </w:tcPr>
          <w:p w14:paraId="511DEF5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主要完成人</w:t>
            </w:r>
          </w:p>
        </w:tc>
        <w:tc>
          <w:tcPr>
            <w:tcW w:w="6657" w:type="dxa"/>
            <w:gridSpan w:val="5"/>
          </w:tcPr>
          <w:p w14:paraId="047307DE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（不超过5人）</w:t>
            </w:r>
          </w:p>
        </w:tc>
      </w:tr>
      <w:tr w14:paraId="348B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02" w:type="dxa"/>
            <w:gridSpan w:val="2"/>
          </w:tcPr>
          <w:p w14:paraId="6E8F312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联系人/电话</w:t>
            </w:r>
          </w:p>
        </w:tc>
        <w:tc>
          <w:tcPr>
            <w:tcW w:w="6657" w:type="dxa"/>
            <w:gridSpan w:val="5"/>
          </w:tcPr>
          <w:p w14:paraId="065CE363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1A8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02" w:type="dxa"/>
            <w:gridSpan w:val="2"/>
          </w:tcPr>
          <w:p w14:paraId="773C604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应用项目名称</w:t>
            </w:r>
          </w:p>
        </w:tc>
        <w:tc>
          <w:tcPr>
            <w:tcW w:w="6657" w:type="dxa"/>
            <w:gridSpan w:val="5"/>
          </w:tcPr>
          <w:p w14:paraId="62466546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815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2" w:type="dxa"/>
            <w:gridSpan w:val="2"/>
          </w:tcPr>
          <w:p w14:paraId="6823BBC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工艺步骤</w:t>
            </w:r>
          </w:p>
        </w:tc>
        <w:tc>
          <w:tcPr>
            <w:tcW w:w="6657" w:type="dxa"/>
            <w:gridSpan w:val="5"/>
          </w:tcPr>
          <w:p w14:paraId="3DE7FE56">
            <w:pPr>
              <w:pStyle w:val="14"/>
              <w:numPr>
                <w:ilvl w:val="0"/>
                <w:numId w:val="1"/>
              </w:num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2、      3、      4、    5、    </w:t>
            </w:r>
          </w:p>
        </w:tc>
      </w:tr>
      <w:tr w14:paraId="009A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359" w:type="dxa"/>
            <w:gridSpan w:val="7"/>
          </w:tcPr>
          <w:p w14:paraId="2ABF1BC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工艺过程</w:t>
            </w:r>
          </w:p>
        </w:tc>
      </w:tr>
      <w:tr w14:paraId="2099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8" w:type="dxa"/>
          </w:tcPr>
          <w:p w14:paraId="46EE800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步  骤</w:t>
            </w:r>
          </w:p>
        </w:tc>
        <w:tc>
          <w:tcPr>
            <w:tcW w:w="3163" w:type="dxa"/>
            <w:gridSpan w:val="4"/>
          </w:tcPr>
          <w:p w14:paraId="46B1939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技术要求</w:t>
            </w:r>
          </w:p>
        </w:tc>
        <w:tc>
          <w:tcPr>
            <w:tcW w:w="3778" w:type="dxa"/>
            <w:gridSpan w:val="2"/>
          </w:tcPr>
          <w:p w14:paraId="2578A68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过程照片</w:t>
            </w:r>
          </w:p>
        </w:tc>
      </w:tr>
      <w:tr w14:paraId="217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18" w:type="dxa"/>
          </w:tcPr>
          <w:p w14:paraId="3CF3CA67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6FA8B8BE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ascii="宋体" w:hAnsi="宋体"/>
                <w:sz w:val="21"/>
                <w:szCs w:val="21"/>
              </w:rPr>
              <w:t>言简意赅，原则不超过50字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3778" w:type="dxa"/>
            <w:gridSpan w:val="2"/>
            <w:vMerge w:val="restart"/>
          </w:tcPr>
          <w:p w14:paraId="36C43D5F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（过程照片应反映工艺特征，并用文字标注，照片数量以能够反映工艺过程为宜，应保证有1张成品照片。）</w:t>
            </w:r>
          </w:p>
        </w:tc>
      </w:tr>
      <w:tr w14:paraId="4794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8" w:type="dxa"/>
          </w:tcPr>
          <w:p w14:paraId="5B584821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64D3EFC7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8" w:type="dxa"/>
            <w:gridSpan w:val="2"/>
            <w:vMerge w:val="continue"/>
          </w:tcPr>
          <w:p w14:paraId="31A2A4AC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165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8" w:type="dxa"/>
          </w:tcPr>
          <w:p w14:paraId="1A71B3CB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170B3CDA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8" w:type="dxa"/>
            <w:gridSpan w:val="2"/>
            <w:vMerge w:val="continue"/>
          </w:tcPr>
          <w:p w14:paraId="252A4353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0F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18" w:type="dxa"/>
          </w:tcPr>
          <w:p w14:paraId="10431FF4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7A2D83AB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8" w:type="dxa"/>
            <w:gridSpan w:val="2"/>
            <w:vMerge w:val="continue"/>
          </w:tcPr>
          <w:p w14:paraId="3F212185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178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8" w:type="dxa"/>
          </w:tcPr>
          <w:p w14:paraId="78A3E5DB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42B5FD5E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8" w:type="dxa"/>
            <w:gridSpan w:val="2"/>
            <w:vMerge w:val="continue"/>
          </w:tcPr>
          <w:p w14:paraId="5AC5CDE6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DFD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8" w:type="dxa"/>
          </w:tcPr>
          <w:p w14:paraId="416C7CB3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163" w:type="dxa"/>
            <w:gridSpan w:val="4"/>
          </w:tcPr>
          <w:p w14:paraId="79F8C29B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3778" w:type="dxa"/>
            <w:gridSpan w:val="2"/>
            <w:vMerge w:val="continue"/>
          </w:tcPr>
          <w:p w14:paraId="574E9D82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939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359" w:type="dxa"/>
            <w:gridSpan w:val="7"/>
          </w:tcPr>
          <w:p w14:paraId="7C31024B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推广理由：（200字以内）</w:t>
            </w:r>
          </w:p>
          <w:p w14:paraId="7F31EC0E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（从施工工艺的科学性、先进性、实用性、实效性等方面阐述）</w:t>
            </w:r>
          </w:p>
        </w:tc>
      </w:tr>
      <w:tr w14:paraId="04A1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359" w:type="dxa"/>
            <w:gridSpan w:val="7"/>
          </w:tcPr>
          <w:p w14:paraId="7BC0BDBA">
            <w:pPr>
              <w:rPr>
                <w:rFonts w:hint="eastAsia" w:ascii="宋体" w:hAnsi="宋体"/>
                <w:sz w:val="21"/>
                <w:szCs w:val="21"/>
              </w:rPr>
            </w:pPr>
            <w:bookmarkStart w:id="4" w:name="OLE_LINK3"/>
            <w:r>
              <w:rPr>
                <w:rFonts w:hint="eastAsia" w:ascii="宋体" w:hAnsi="宋体"/>
                <w:sz w:val="21"/>
                <w:szCs w:val="21"/>
              </w:rPr>
              <w:t>工程应用实施效果照片：（3-5成品照片）</w:t>
            </w:r>
          </w:p>
          <w:bookmarkEnd w:id="4"/>
          <w:p w14:paraId="2C3B93CA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331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809" w:type="dxa"/>
            <w:gridSpan w:val="3"/>
          </w:tcPr>
          <w:p w14:paraId="40BBAC01">
            <w:pPr>
              <w:rPr>
                <w:rFonts w:hint="eastAsia" w:ascii="宋体" w:hAnsi="宋体"/>
                <w:sz w:val="21"/>
                <w:szCs w:val="21"/>
              </w:rPr>
            </w:pPr>
            <w:bookmarkStart w:id="5" w:name="_Hlk228885030"/>
            <w:r>
              <w:rPr>
                <w:rFonts w:hint="eastAsia" w:ascii="宋体" w:hAnsi="宋体"/>
                <w:sz w:val="21"/>
                <w:szCs w:val="21"/>
              </w:rPr>
              <w:t>申报单位意见</w:t>
            </w:r>
          </w:p>
        </w:tc>
        <w:tc>
          <w:tcPr>
            <w:tcW w:w="6550" w:type="dxa"/>
            <w:gridSpan w:val="4"/>
          </w:tcPr>
          <w:p w14:paraId="7AC2790D">
            <w:pPr>
              <w:rPr>
                <w:rFonts w:hint="eastAsia" w:ascii="宋体" w:hAnsi="宋体"/>
                <w:sz w:val="21"/>
                <w:szCs w:val="21"/>
              </w:rPr>
            </w:pPr>
          </w:p>
          <w:p w14:paraId="11AAEDFF">
            <w:pPr>
              <w:rPr>
                <w:rFonts w:hint="eastAsia" w:ascii="宋体" w:hAnsi="宋体"/>
                <w:sz w:val="21"/>
                <w:szCs w:val="21"/>
              </w:rPr>
            </w:pPr>
          </w:p>
          <w:p w14:paraId="6579164B">
            <w:pPr>
              <w:tabs>
                <w:tab w:val="left" w:pos="3665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单位（盖章）</w:t>
            </w:r>
          </w:p>
          <w:p w14:paraId="71592019">
            <w:pPr>
              <w:tabs>
                <w:tab w:val="left" w:pos="3665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年    月    日</w:t>
            </w:r>
          </w:p>
        </w:tc>
      </w:tr>
      <w:bookmarkEnd w:id="3"/>
      <w:bookmarkEnd w:id="5"/>
    </w:tbl>
    <w:p w14:paraId="15302727">
      <w:pPr>
        <w:adjustRightInd w:val="0"/>
        <w:snapToGrid w:val="0"/>
        <w:spacing w:before="100" w:beforeAutospacing="1" w:after="100" w:afterAutospacing="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1"/>
          <w:szCs w:val="21"/>
        </w:rPr>
        <w:t>注：1、申报表以2-3页为宜。</w:t>
      </w: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 w14:paraId="735AC2B5">
      <w:pPr>
        <w:widowControl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 w14:paraId="7BEC8BCB"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bookmarkStart w:id="6" w:name="OLE_LINK22"/>
      <w:r>
        <w:rPr>
          <w:rFonts w:hint="eastAsia" w:ascii="黑体" w:hAnsi="黑体" w:eastAsia="黑体"/>
          <w:sz w:val="28"/>
          <w:szCs w:val="28"/>
        </w:rPr>
        <w:t>化工建设行业精品工程细部施工工艺参赛成果申报汇总表</w:t>
      </w:r>
    </w:p>
    <w:bookmarkEnd w:id="6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1843"/>
        <w:gridCol w:w="1701"/>
        <w:gridCol w:w="1134"/>
      </w:tblGrid>
      <w:tr w14:paraId="7469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CBBD645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2693" w:type="dxa"/>
          </w:tcPr>
          <w:p w14:paraId="0D17E1B9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申报成果名称</w:t>
            </w:r>
          </w:p>
        </w:tc>
        <w:tc>
          <w:tcPr>
            <w:tcW w:w="1843" w:type="dxa"/>
          </w:tcPr>
          <w:p w14:paraId="683B22B6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主要完成人</w:t>
            </w:r>
          </w:p>
        </w:tc>
        <w:tc>
          <w:tcPr>
            <w:tcW w:w="1701" w:type="dxa"/>
          </w:tcPr>
          <w:p w14:paraId="3FAF9C46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联系人/电话</w:t>
            </w:r>
          </w:p>
        </w:tc>
        <w:tc>
          <w:tcPr>
            <w:tcW w:w="1134" w:type="dxa"/>
          </w:tcPr>
          <w:p w14:paraId="4F0B0272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 注</w:t>
            </w:r>
          </w:p>
        </w:tc>
      </w:tr>
      <w:tr w14:paraId="3EEE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358824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589C1D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0DF3BB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F029BB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21BC8B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66F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185B0D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0DE9C7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724A7F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44D884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D72C15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CAD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71D3A7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759DA4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D179BD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DC2CDA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558D9E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AD7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7B9A66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831F09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EE6F67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D8B175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C0C319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FD4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B5CFD9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97925C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7AC202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15A93F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AEA769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3C1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62FC182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C3744E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F5BC06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F182A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52DA93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F51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11B5EC4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B359D8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2EA3AE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EE2CCD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DD8556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DF8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6EBE1D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6244C75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39FDEE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35E66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9D5E67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A1D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40CCA5E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6051DF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D5BED3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A8385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2852D0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64E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207F93F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95CC90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7998210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71F7C33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DEC88F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E0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99CBAC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CB56B9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6ED1B6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421EC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0A4A87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8EE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32560B62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9FF878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AFFAA4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D3423E8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4526B5F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BF1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70231EB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E5F296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3C522A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CD005C9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37AE00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682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20D5C61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41E32C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58FF4B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EAC995B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E83EF5C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22C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08AB8DE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64E2D79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D76A05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AF2FE8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71B6CD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D04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</w:tcPr>
          <w:p w14:paraId="070BE7F4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693" w:type="dxa"/>
          </w:tcPr>
          <w:p w14:paraId="6ECE2C91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690A7F7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688A126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29AF05D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51ED22D9">
      <w:pPr>
        <w:adjustRightInd w:val="0"/>
        <w:snapToGrid w:val="0"/>
        <w:spacing w:before="100" w:beforeAutospacing="1" w:after="100" w:afterAutospacing="1" w:line="360" w:lineRule="auto"/>
        <w:ind w:firstLine="4200" w:firstLineChars="2000"/>
        <w:rPr>
          <w:rFonts w:hint="eastAsia" w:ascii="宋体" w:hAnsi="宋体"/>
          <w:sz w:val="21"/>
          <w:szCs w:val="21"/>
        </w:rPr>
      </w:pPr>
    </w:p>
    <w:p w14:paraId="115ECD34">
      <w:pPr>
        <w:adjustRightInd w:val="0"/>
        <w:snapToGrid w:val="0"/>
        <w:spacing w:before="100" w:beforeAutospacing="1" w:after="100" w:afterAutospacing="1" w:line="360" w:lineRule="auto"/>
        <w:ind w:firstLine="5040" w:firstLineChars="24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申报单位（盖章）</w:t>
      </w:r>
    </w:p>
    <w:p w14:paraId="7CF30CB8">
      <w:pPr>
        <w:adjustRightInd w:val="0"/>
        <w:snapToGrid w:val="0"/>
        <w:spacing w:before="100" w:beforeAutospacing="1" w:after="100" w:afterAutospacing="1" w:line="360" w:lineRule="auto"/>
        <w:ind w:firstLine="6090" w:firstLineChars="29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年    月   日</w:t>
      </w:r>
      <w:bookmarkEnd w:id="0"/>
    </w:p>
    <w:p w14:paraId="133BDDF7">
      <w:pPr>
        <w:widowControl/>
        <w:spacing w:line="360" w:lineRule="atLeast"/>
        <w:rPr>
          <w:rFonts w:ascii="Arial" w:hAnsi="Arial" w:cs="Arial"/>
          <w:sz w:val="28"/>
          <w:szCs w:val="28"/>
        </w:rPr>
      </w:pPr>
    </w:p>
    <w:p w14:paraId="7ABF0E97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E9FAA19">
      <w:pPr>
        <w:widowControl/>
        <w:spacing w:line="36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Arial"/>
          <w:sz w:val="28"/>
          <w:szCs w:val="28"/>
        </w:rPr>
        <w:t>附件</w:t>
      </w:r>
      <w:bookmarkStart w:id="7" w:name="OLE_LINK18"/>
      <w:r>
        <w:rPr>
          <w:rFonts w:hint="eastAsia" w:ascii="黑体" w:hAnsi="黑体" w:eastAsia="黑体" w:cs="Arial"/>
          <w:sz w:val="28"/>
          <w:szCs w:val="28"/>
        </w:rPr>
        <w:t xml:space="preserve">4：              </w:t>
      </w:r>
      <w:r>
        <w:rPr>
          <w:rFonts w:hint="eastAsia" w:ascii="黑体" w:hAnsi="黑体" w:eastAsia="黑体"/>
          <w:sz w:val="28"/>
          <w:szCs w:val="28"/>
        </w:rPr>
        <w:t>参赛成果申报</w:t>
      </w:r>
      <w:r>
        <w:rPr>
          <w:rFonts w:ascii="黑体" w:hAnsi="黑体" w:eastAsia="黑体" w:cs="Arial"/>
          <w:sz w:val="28"/>
          <w:szCs w:val="28"/>
        </w:rPr>
        <w:t>事例</w:t>
      </w:r>
      <w:bookmarkEnd w:id="7"/>
    </w:p>
    <w:p w14:paraId="1E4D42A6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Arial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化工建设行业精品工程细部施工工艺参赛成果申报表</w:t>
      </w:r>
    </w:p>
    <w:p w14:paraId="15028B50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bookmarkStart w:id="8" w:name="OLE_LINK15"/>
      <w:r>
        <w:rPr>
          <w:rFonts w:hint="eastAsia" w:ascii="宋体" w:hAnsi="宋体"/>
          <w:b/>
          <w:bCs/>
          <w:sz w:val="28"/>
          <w:szCs w:val="28"/>
        </w:rPr>
        <w:t>成果名称：</w:t>
      </w:r>
      <w:bookmarkStart w:id="9" w:name="OLE_LINK28"/>
      <w:r>
        <w:rPr>
          <w:rFonts w:hint="eastAsia" w:ascii="宋体" w:hAnsi="宋体"/>
          <w:sz w:val="28"/>
          <w:szCs w:val="28"/>
        </w:rPr>
        <w:t>混凝土</w:t>
      </w:r>
      <w:bookmarkStart w:id="10" w:name="OLE_LINK23"/>
      <w:r>
        <w:rPr>
          <w:rFonts w:hint="eastAsia" w:ascii="宋体" w:hAnsi="宋体"/>
          <w:sz w:val="28"/>
          <w:szCs w:val="28"/>
        </w:rPr>
        <w:t>预埋件施工工艺</w:t>
      </w:r>
      <w:bookmarkEnd w:id="9"/>
      <w:bookmarkEnd w:id="1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"/>
        <w:gridCol w:w="103"/>
        <w:gridCol w:w="2818"/>
        <w:gridCol w:w="501"/>
        <w:gridCol w:w="850"/>
        <w:gridCol w:w="2469"/>
      </w:tblGrid>
      <w:tr w14:paraId="0199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02" w:type="dxa"/>
            <w:gridSpan w:val="2"/>
            <w:vAlign w:val="center"/>
          </w:tcPr>
          <w:p w14:paraId="1DA72799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申报单位</w:t>
            </w:r>
          </w:p>
        </w:tc>
        <w:tc>
          <w:tcPr>
            <w:tcW w:w="2921" w:type="dxa"/>
            <w:gridSpan w:val="2"/>
          </w:tcPr>
          <w:p w14:paraId="30A6E084">
            <w:pPr>
              <w:keepLines/>
              <w:rPr>
                <w:rFonts w:hint="eastAsia" w:ascii="宋体" w:hAnsi="宋体"/>
                <w:sz w:val="21"/>
              </w:rPr>
            </w:pPr>
          </w:p>
        </w:tc>
        <w:tc>
          <w:tcPr>
            <w:tcW w:w="1351" w:type="dxa"/>
            <w:gridSpan w:val="2"/>
          </w:tcPr>
          <w:p w14:paraId="0CFFE9D2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联合申报单位（如有）</w:t>
            </w:r>
          </w:p>
        </w:tc>
        <w:tc>
          <w:tcPr>
            <w:tcW w:w="2469" w:type="dxa"/>
          </w:tcPr>
          <w:p w14:paraId="50B9C3CD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2AD5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vAlign w:val="center"/>
          </w:tcPr>
          <w:p w14:paraId="77809BAD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主要完成人</w:t>
            </w:r>
          </w:p>
        </w:tc>
        <w:tc>
          <w:tcPr>
            <w:tcW w:w="6741" w:type="dxa"/>
            <w:gridSpan w:val="5"/>
          </w:tcPr>
          <w:p w14:paraId="1BE13C5A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（不超过5人）</w:t>
            </w:r>
          </w:p>
        </w:tc>
      </w:tr>
      <w:tr w14:paraId="5C37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vAlign w:val="center"/>
          </w:tcPr>
          <w:p w14:paraId="4C8C7F99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联系人及电话</w:t>
            </w:r>
          </w:p>
        </w:tc>
        <w:tc>
          <w:tcPr>
            <w:tcW w:w="6741" w:type="dxa"/>
            <w:gridSpan w:val="5"/>
          </w:tcPr>
          <w:p w14:paraId="4507EDB8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7241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vAlign w:val="center"/>
          </w:tcPr>
          <w:p w14:paraId="57CB8ADC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应用项目名称</w:t>
            </w:r>
          </w:p>
        </w:tc>
        <w:tc>
          <w:tcPr>
            <w:tcW w:w="6741" w:type="dxa"/>
            <w:gridSpan w:val="5"/>
          </w:tcPr>
          <w:p w14:paraId="369AF8A2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5DA5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vAlign w:val="center"/>
          </w:tcPr>
          <w:p w14:paraId="48D2CADF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工艺步骤</w:t>
            </w:r>
          </w:p>
        </w:tc>
        <w:tc>
          <w:tcPr>
            <w:tcW w:w="6741" w:type="dxa"/>
            <w:gridSpan w:val="5"/>
          </w:tcPr>
          <w:p w14:paraId="59BDB3BD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1预埋件核准2、预埋件模板定位 3、螺栓穿设固定  4、浇筑振捣管控   5、拆模后处理</w:t>
            </w:r>
          </w:p>
        </w:tc>
      </w:tr>
      <w:tr w14:paraId="362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3" w:type="dxa"/>
            <w:gridSpan w:val="7"/>
          </w:tcPr>
          <w:p w14:paraId="25E0A53C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工艺过程</w:t>
            </w:r>
          </w:p>
        </w:tc>
      </w:tr>
      <w:tr w14:paraId="0284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 w14:paraId="5E9BF024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步  骤</w:t>
            </w:r>
          </w:p>
        </w:tc>
        <w:tc>
          <w:tcPr>
            <w:tcW w:w="3706" w:type="dxa"/>
            <w:gridSpan w:val="4"/>
          </w:tcPr>
          <w:p w14:paraId="1F5878BC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技术要求</w:t>
            </w:r>
          </w:p>
        </w:tc>
        <w:tc>
          <w:tcPr>
            <w:tcW w:w="3319" w:type="dxa"/>
            <w:gridSpan w:val="2"/>
          </w:tcPr>
          <w:p w14:paraId="201C8E1B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过程照片</w:t>
            </w:r>
          </w:p>
        </w:tc>
      </w:tr>
      <w:tr w14:paraId="36D0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8" w:type="dxa"/>
            <w:vAlign w:val="center"/>
          </w:tcPr>
          <w:p w14:paraId="294D08C1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1、预埋件核准</w:t>
            </w:r>
          </w:p>
        </w:tc>
        <w:tc>
          <w:tcPr>
            <w:tcW w:w="3706" w:type="dxa"/>
            <w:gridSpan w:val="4"/>
            <w:vAlign w:val="center"/>
          </w:tcPr>
          <w:p w14:paraId="0B559EE6">
            <w:pPr>
              <w:keepLines/>
              <w:ind w:firstLine="210" w:firstLineChars="1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核查预埋件规格尺寸、焊缝高度应符合要求，表面应平滑，四边顺直，螺栓长度适配构件厚度，表面均匀涂刷防锈漆，确认埋件编号及位置正确。</w:t>
            </w:r>
          </w:p>
        </w:tc>
        <w:tc>
          <w:tcPr>
            <w:tcW w:w="3319" w:type="dxa"/>
            <w:gridSpan w:val="2"/>
            <w:vMerge w:val="restart"/>
          </w:tcPr>
          <w:p w14:paraId="6EBD8C4F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drawing>
                <wp:inline distT="0" distB="0" distL="0" distR="0">
                  <wp:extent cx="1191895" cy="1586865"/>
                  <wp:effectExtent l="0" t="6985" r="1270" b="1270"/>
                  <wp:docPr id="87270610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70610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0273" cy="162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C99B9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预埋件核准</w:t>
            </w:r>
          </w:p>
          <w:p w14:paraId="7662451E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</w:rPr>
              <w:drawing>
                <wp:inline distT="0" distB="0" distL="0" distR="0">
                  <wp:extent cx="1572895" cy="1957070"/>
                  <wp:effectExtent l="0" t="0" r="8255" b="5080"/>
                  <wp:docPr id="205392464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924646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0273EE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确定预埋板位置</w:t>
            </w:r>
          </w:p>
          <w:p w14:paraId="002637D3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1319530" cy="1760220"/>
                  <wp:effectExtent l="0" t="0" r="0" b="0"/>
                  <wp:docPr id="2045131019" name="图片 2045131019" descr="微信图片_2026020212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131019" name="图片 2045131019" descr="微信图片_202602021213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148" cy="178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83C45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预埋板与模版固定防脱木垫块</w:t>
            </w:r>
          </w:p>
          <w:p w14:paraId="696CF9C2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</w:rPr>
              <w:drawing>
                <wp:inline distT="0" distB="0" distL="0" distR="0">
                  <wp:extent cx="1477010" cy="1139190"/>
                  <wp:effectExtent l="0" t="0" r="8890" b="3810"/>
                  <wp:docPr id="150502490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2490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09" t="3307" r="2013" b="12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975" cy="115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675C6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成品效果</w:t>
            </w:r>
          </w:p>
        </w:tc>
      </w:tr>
      <w:tr w14:paraId="64C6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418" w:type="dxa"/>
            <w:vAlign w:val="center"/>
          </w:tcPr>
          <w:p w14:paraId="0865AEA0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2、预埋件模板定位</w:t>
            </w:r>
          </w:p>
        </w:tc>
        <w:tc>
          <w:tcPr>
            <w:tcW w:w="3706" w:type="dxa"/>
            <w:gridSpan w:val="4"/>
            <w:vAlign w:val="center"/>
          </w:tcPr>
          <w:p w14:paraId="3FE8F18A">
            <w:pPr>
              <w:keepLines/>
              <w:ind w:firstLine="420" w:firstLineChars="2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对于梁底和板底预埋件安装时可采用铁钉固定。对于梁侧和柱侧预埋件除采用Φ6mm螺栓固定外，考虑附加钢筋固定。梁顶和平台顶预埋件用加钢筋支架方法固定，预埋件安装时不得切断钢筋、不得焊接在主筋上。预埋件四周用海绵条粘贴紧密，在合模前进行隐蔽验收。</w:t>
            </w:r>
          </w:p>
        </w:tc>
        <w:tc>
          <w:tcPr>
            <w:tcW w:w="3319" w:type="dxa"/>
            <w:gridSpan w:val="2"/>
            <w:vMerge w:val="continue"/>
          </w:tcPr>
          <w:p w14:paraId="6687048F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0693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418" w:type="dxa"/>
            <w:vAlign w:val="center"/>
          </w:tcPr>
          <w:p w14:paraId="3CEA4353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3、螺栓穿设固定</w:t>
            </w:r>
          </w:p>
        </w:tc>
        <w:tc>
          <w:tcPr>
            <w:tcW w:w="3706" w:type="dxa"/>
            <w:gridSpan w:val="4"/>
            <w:vAlign w:val="center"/>
          </w:tcPr>
          <w:p w14:paraId="02259010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背侧螺栓穿入模板预设孔位，外侧用螺母旋紧，确保固定牢靠。为防止混凝土在浇筑过程，振脱埋件螺栓，埋件背侧模板表面采用1cm*1cm防脱木垫块。</w:t>
            </w:r>
          </w:p>
        </w:tc>
        <w:tc>
          <w:tcPr>
            <w:tcW w:w="3319" w:type="dxa"/>
            <w:gridSpan w:val="2"/>
            <w:vMerge w:val="continue"/>
          </w:tcPr>
          <w:p w14:paraId="76145F2C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4C76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8" w:type="dxa"/>
            <w:vAlign w:val="center"/>
          </w:tcPr>
          <w:p w14:paraId="76AB19BC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4、浇筑振捣管控</w:t>
            </w:r>
          </w:p>
        </w:tc>
        <w:tc>
          <w:tcPr>
            <w:tcW w:w="3706" w:type="dxa"/>
            <w:gridSpan w:val="4"/>
            <w:vAlign w:val="center"/>
          </w:tcPr>
          <w:p w14:paraId="1D0746F9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混凝土浇筑振捣过程中严控操作，及时观察埋件螺栓部位是否有松脱现象。</w:t>
            </w:r>
          </w:p>
        </w:tc>
        <w:tc>
          <w:tcPr>
            <w:tcW w:w="3319" w:type="dxa"/>
            <w:gridSpan w:val="2"/>
            <w:vMerge w:val="continue"/>
          </w:tcPr>
          <w:p w14:paraId="3B3A73BB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tr w14:paraId="072B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418" w:type="dxa"/>
            <w:vAlign w:val="center"/>
          </w:tcPr>
          <w:p w14:paraId="7FC061E6">
            <w:pPr>
              <w:keepLines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5、拆模后处理</w:t>
            </w:r>
          </w:p>
        </w:tc>
        <w:tc>
          <w:tcPr>
            <w:tcW w:w="3706" w:type="dxa"/>
            <w:gridSpan w:val="4"/>
            <w:vAlign w:val="center"/>
          </w:tcPr>
          <w:p w14:paraId="1278B223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混凝土浇筑完毕拆模后预埋件表面清理，去除杂物，补涂红防锈漆及标识。</w:t>
            </w:r>
          </w:p>
        </w:tc>
        <w:tc>
          <w:tcPr>
            <w:tcW w:w="3319" w:type="dxa"/>
            <w:gridSpan w:val="2"/>
            <w:vMerge w:val="continue"/>
          </w:tcPr>
          <w:p w14:paraId="3B56ACAD">
            <w:pPr>
              <w:keepLines/>
              <w:rPr>
                <w:rFonts w:hint="eastAsia" w:ascii="宋体" w:hAnsi="宋体"/>
                <w:sz w:val="21"/>
              </w:rPr>
            </w:pPr>
          </w:p>
        </w:tc>
      </w:tr>
      <w:bookmarkEnd w:id="8"/>
      <w:tr w14:paraId="53B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8443" w:type="dxa"/>
            <w:gridSpan w:val="7"/>
          </w:tcPr>
          <w:p w14:paraId="20375C4B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阐述推广理由：（限200字以内）</w:t>
            </w:r>
          </w:p>
          <w:p w14:paraId="06DC7D2B">
            <w:pPr>
              <w:keepLines/>
              <w:ind w:firstLine="420" w:firstLineChars="2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该工艺确保混凝土浇筑振捣过程中，预埋件无偏移、无变形，拆模后红丹漆标识清晰，预埋件与混凝土表面齐平贴合，成型效果美观，彻底规避了后期剔凿修补作业，有效提升施工质量与构件外观完整性。该工艺值得推广应用。</w:t>
            </w:r>
          </w:p>
        </w:tc>
      </w:tr>
      <w:tr w14:paraId="7F2A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8443" w:type="dxa"/>
            <w:gridSpan w:val="7"/>
          </w:tcPr>
          <w:p w14:paraId="396E09C9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工程应用实施效果照片：（3-5张）</w:t>
            </w:r>
          </w:p>
          <w:p w14:paraId="4D7A3B03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2553970" cy="1915160"/>
                  <wp:effectExtent l="0" t="0" r="17780" b="8890"/>
                  <wp:docPr id="12" name="图片 12" descr="微信图片_2026020211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602021148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970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2543175" cy="1909445"/>
                  <wp:effectExtent l="0" t="0" r="9525" b="14605"/>
                  <wp:docPr id="13" name="图片 13" descr="微信图片_2026020211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602021148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6B782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2557145" cy="1917700"/>
                  <wp:effectExtent l="0" t="0" r="14605" b="6350"/>
                  <wp:docPr id="14" name="图片 14" descr="微信图片_2026020211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602021148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145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2503170" cy="1877060"/>
                  <wp:effectExtent l="0" t="0" r="11430" b="8890"/>
                  <wp:docPr id="15" name="图片 15" descr="微信图片_20260202121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602021213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170" cy="18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29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805" w:type="dxa"/>
            <w:gridSpan w:val="3"/>
          </w:tcPr>
          <w:p w14:paraId="28E46932">
            <w:pPr>
              <w:keepLines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申报单位意见</w:t>
            </w:r>
          </w:p>
        </w:tc>
        <w:tc>
          <w:tcPr>
            <w:tcW w:w="6638" w:type="dxa"/>
            <w:gridSpan w:val="4"/>
          </w:tcPr>
          <w:p w14:paraId="5DA45B6F">
            <w:pPr>
              <w:keepLines/>
              <w:rPr>
                <w:rFonts w:hint="eastAsia" w:ascii="宋体" w:hAnsi="宋体"/>
                <w:sz w:val="21"/>
              </w:rPr>
            </w:pPr>
          </w:p>
          <w:p w14:paraId="05549AFA">
            <w:pPr>
              <w:keepLines/>
              <w:rPr>
                <w:rFonts w:hint="eastAsia" w:ascii="宋体" w:hAnsi="宋体"/>
                <w:sz w:val="21"/>
              </w:rPr>
            </w:pPr>
          </w:p>
          <w:p w14:paraId="19CA20A5">
            <w:pPr>
              <w:keepLines/>
              <w:rPr>
                <w:rFonts w:hint="eastAsia" w:ascii="宋体" w:hAnsi="宋体"/>
                <w:sz w:val="21"/>
              </w:rPr>
            </w:pPr>
          </w:p>
          <w:p w14:paraId="7A5319C7">
            <w:pPr>
              <w:keepLines/>
              <w:tabs>
                <w:tab w:val="left" w:pos="4286"/>
              </w:tabs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ab/>
            </w:r>
            <w:r>
              <w:rPr>
                <w:rFonts w:hint="eastAsia" w:ascii="宋体" w:hAnsi="宋体"/>
                <w:sz w:val="21"/>
              </w:rPr>
              <w:t>单位（盖章）</w:t>
            </w:r>
          </w:p>
          <w:p w14:paraId="6110DE34">
            <w:pPr>
              <w:keepLines/>
              <w:tabs>
                <w:tab w:val="left" w:pos="4283"/>
              </w:tabs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ab/>
            </w:r>
            <w:r>
              <w:rPr>
                <w:rFonts w:hint="eastAsia" w:ascii="宋体" w:hAnsi="宋体"/>
                <w:sz w:val="21"/>
              </w:rPr>
              <w:t>年    月    日</w:t>
            </w:r>
          </w:p>
        </w:tc>
      </w:tr>
    </w:tbl>
    <w:p w14:paraId="075989D5">
      <w:pPr>
        <w:widowControl/>
        <w:spacing w:line="360" w:lineRule="atLeast"/>
        <w:rPr>
          <w:rFonts w:ascii="Arial" w:hAnsi="Arial" w:cs="Arial"/>
          <w:sz w:val="28"/>
          <w:szCs w:val="28"/>
        </w:rPr>
      </w:pPr>
    </w:p>
    <w:p w14:paraId="1BB47AA5">
      <w:bookmarkStart w:id="11" w:name="_GoBack"/>
      <w:bookmarkEnd w:id="11"/>
    </w:p>
    <w:sectPr>
      <w:pgSz w:w="11906" w:h="16838"/>
      <w:pgMar w:top="1440" w:right="1417" w:bottom="1440" w:left="141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26EA5"/>
    <w:multiLevelType w:val="multilevel"/>
    <w:tmpl w:val="31926E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ODBiOTZmZTEzMTZjNmM2MWYyOWYzYzcyY2RkM2EifQ=="/>
  </w:docVars>
  <w:rsids>
    <w:rsidRoot w:val="00941BC2"/>
    <w:rsid w:val="00004B0F"/>
    <w:rsid w:val="000121A6"/>
    <w:rsid w:val="00021806"/>
    <w:rsid w:val="00021CAE"/>
    <w:rsid w:val="0002394A"/>
    <w:rsid w:val="000246A5"/>
    <w:rsid w:val="00036CE4"/>
    <w:rsid w:val="00045817"/>
    <w:rsid w:val="0004639E"/>
    <w:rsid w:val="0005059C"/>
    <w:rsid w:val="00051407"/>
    <w:rsid w:val="000659C9"/>
    <w:rsid w:val="000705F2"/>
    <w:rsid w:val="00071EE4"/>
    <w:rsid w:val="000738F7"/>
    <w:rsid w:val="000B4662"/>
    <w:rsid w:val="000C117D"/>
    <w:rsid w:val="000E18E4"/>
    <w:rsid w:val="000E3FC9"/>
    <w:rsid w:val="00110D04"/>
    <w:rsid w:val="0014384A"/>
    <w:rsid w:val="0014495C"/>
    <w:rsid w:val="0015367A"/>
    <w:rsid w:val="001555B6"/>
    <w:rsid w:val="001830D7"/>
    <w:rsid w:val="00187623"/>
    <w:rsid w:val="001977CF"/>
    <w:rsid w:val="001A4D2D"/>
    <w:rsid w:val="001A5C0B"/>
    <w:rsid w:val="001F1B69"/>
    <w:rsid w:val="001F4D2E"/>
    <w:rsid w:val="001F780F"/>
    <w:rsid w:val="00222A61"/>
    <w:rsid w:val="00230E5B"/>
    <w:rsid w:val="00260285"/>
    <w:rsid w:val="002A2D72"/>
    <w:rsid w:val="002B7858"/>
    <w:rsid w:val="002C0DD5"/>
    <w:rsid w:val="002C19B4"/>
    <w:rsid w:val="002C588F"/>
    <w:rsid w:val="00317E03"/>
    <w:rsid w:val="00334409"/>
    <w:rsid w:val="003800D2"/>
    <w:rsid w:val="00385F95"/>
    <w:rsid w:val="00386C0A"/>
    <w:rsid w:val="003A41E6"/>
    <w:rsid w:val="003D772B"/>
    <w:rsid w:val="003F1748"/>
    <w:rsid w:val="003F6901"/>
    <w:rsid w:val="00415EA3"/>
    <w:rsid w:val="0041770B"/>
    <w:rsid w:val="00431693"/>
    <w:rsid w:val="004340D6"/>
    <w:rsid w:val="00445CBE"/>
    <w:rsid w:val="00460487"/>
    <w:rsid w:val="00466787"/>
    <w:rsid w:val="00470834"/>
    <w:rsid w:val="00497788"/>
    <w:rsid w:val="004A36FA"/>
    <w:rsid w:val="004A37F1"/>
    <w:rsid w:val="004A410B"/>
    <w:rsid w:val="004B3E92"/>
    <w:rsid w:val="004B5E14"/>
    <w:rsid w:val="004C4F42"/>
    <w:rsid w:val="004C55EA"/>
    <w:rsid w:val="004D146B"/>
    <w:rsid w:val="004F121A"/>
    <w:rsid w:val="004F3668"/>
    <w:rsid w:val="0050702C"/>
    <w:rsid w:val="005275F2"/>
    <w:rsid w:val="00537446"/>
    <w:rsid w:val="00570BE5"/>
    <w:rsid w:val="00573835"/>
    <w:rsid w:val="00575417"/>
    <w:rsid w:val="0057653F"/>
    <w:rsid w:val="00586E27"/>
    <w:rsid w:val="0059208E"/>
    <w:rsid w:val="005A506F"/>
    <w:rsid w:val="005B1BFD"/>
    <w:rsid w:val="005B4C5B"/>
    <w:rsid w:val="005C0CF8"/>
    <w:rsid w:val="005F53E3"/>
    <w:rsid w:val="0064366A"/>
    <w:rsid w:val="006543DD"/>
    <w:rsid w:val="00660300"/>
    <w:rsid w:val="0066611C"/>
    <w:rsid w:val="006704EA"/>
    <w:rsid w:val="00671ED0"/>
    <w:rsid w:val="00674423"/>
    <w:rsid w:val="006A0064"/>
    <w:rsid w:val="006A2337"/>
    <w:rsid w:val="00720C18"/>
    <w:rsid w:val="0074198B"/>
    <w:rsid w:val="00744E37"/>
    <w:rsid w:val="00745EB6"/>
    <w:rsid w:val="007468F9"/>
    <w:rsid w:val="00762994"/>
    <w:rsid w:val="007758BB"/>
    <w:rsid w:val="007911EA"/>
    <w:rsid w:val="007923CA"/>
    <w:rsid w:val="00795BBF"/>
    <w:rsid w:val="00797A4C"/>
    <w:rsid w:val="007B536F"/>
    <w:rsid w:val="007C5DCC"/>
    <w:rsid w:val="007D67DB"/>
    <w:rsid w:val="007E0FFF"/>
    <w:rsid w:val="007E4BAE"/>
    <w:rsid w:val="0081301C"/>
    <w:rsid w:val="00827E50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76712"/>
    <w:rsid w:val="009769E8"/>
    <w:rsid w:val="00986EA0"/>
    <w:rsid w:val="009961C8"/>
    <w:rsid w:val="009B3D10"/>
    <w:rsid w:val="009C3199"/>
    <w:rsid w:val="009E2CAA"/>
    <w:rsid w:val="00A01379"/>
    <w:rsid w:val="00A10868"/>
    <w:rsid w:val="00A10B79"/>
    <w:rsid w:val="00A14ED5"/>
    <w:rsid w:val="00A2785D"/>
    <w:rsid w:val="00A401B4"/>
    <w:rsid w:val="00A70462"/>
    <w:rsid w:val="00A75C9D"/>
    <w:rsid w:val="00A86976"/>
    <w:rsid w:val="00A949C3"/>
    <w:rsid w:val="00A950A9"/>
    <w:rsid w:val="00AA091D"/>
    <w:rsid w:val="00AA35F2"/>
    <w:rsid w:val="00AA4262"/>
    <w:rsid w:val="00AB501F"/>
    <w:rsid w:val="00AB6F29"/>
    <w:rsid w:val="00AD0A67"/>
    <w:rsid w:val="00AD1D40"/>
    <w:rsid w:val="00AD606E"/>
    <w:rsid w:val="00AF6BA6"/>
    <w:rsid w:val="00B33486"/>
    <w:rsid w:val="00B525F9"/>
    <w:rsid w:val="00B604D9"/>
    <w:rsid w:val="00B63C28"/>
    <w:rsid w:val="00B63E8F"/>
    <w:rsid w:val="00B63FC4"/>
    <w:rsid w:val="00B67BCE"/>
    <w:rsid w:val="00B815EF"/>
    <w:rsid w:val="00B861B3"/>
    <w:rsid w:val="00B90FF1"/>
    <w:rsid w:val="00B91D1A"/>
    <w:rsid w:val="00B91F1C"/>
    <w:rsid w:val="00BA1120"/>
    <w:rsid w:val="00BA53CF"/>
    <w:rsid w:val="00BB05D2"/>
    <w:rsid w:val="00BB28E7"/>
    <w:rsid w:val="00BC07A1"/>
    <w:rsid w:val="00BC6CB2"/>
    <w:rsid w:val="00BD3BE9"/>
    <w:rsid w:val="00BE03DD"/>
    <w:rsid w:val="00BF1AE4"/>
    <w:rsid w:val="00C03622"/>
    <w:rsid w:val="00C07EBD"/>
    <w:rsid w:val="00C1485C"/>
    <w:rsid w:val="00C4020F"/>
    <w:rsid w:val="00C4758D"/>
    <w:rsid w:val="00C606D0"/>
    <w:rsid w:val="00C62EE2"/>
    <w:rsid w:val="00C66C7E"/>
    <w:rsid w:val="00C80D3C"/>
    <w:rsid w:val="00CA64BA"/>
    <w:rsid w:val="00CB26C1"/>
    <w:rsid w:val="00CC587F"/>
    <w:rsid w:val="00CE011F"/>
    <w:rsid w:val="00CE1D14"/>
    <w:rsid w:val="00CF4AD8"/>
    <w:rsid w:val="00CF5ACC"/>
    <w:rsid w:val="00D06EF5"/>
    <w:rsid w:val="00D10575"/>
    <w:rsid w:val="00D308CF"/>
    <w:rsid w:val="00D4160C"/>
    <w:rsid w:val="00D51B5D"/>
    <w:rsid w:val="00D55344"/>
    <w:rsid w:val="00D62830"/>
    <w:rsid w:val="00D636B4"/>
    <w:rsid w:val="00D63766"/>
    <w:rsid w:val="00D7333F"/>
    <w:rsid w:val="00D73E13"/>
    <w:rsid w:val="00D76FF1"/>
    <w:rsid w:val="00D803AC"/>
    <w:rsid w:val="00D82128"/>
    <w:rsid w:val="00D83ABE"/>
    <w:rsid w:val="00D94E39"/>
    <w:rsid w:val="00D959E7"/>
    <w:rsid w:val="00D96993"/>
    <w:rsid w:val="00DA0D68"/>
    <w:rsid w:val="00DB7D15"/>
    <w:rsid w:val="00DE41A0"/>
    <w:rsid w:val="00DF074B"/>
    <w:rsid w:val="00E026A1"/>
    <w:rsid w:val="00E06A71"/>
    <w:rsid w:val="00E15BC0"/>
    <w:rsid w:val="00E26C41"/>
    <w:rsid w:val="00E347DC"/>
    <w:rsid w:val="00E36AB6"/>
    <w:rsid w:val="00E44AC2"/>
    <w:rsid w:val="00E80648"/>
    <w:rsid w:val="00E80A66"/>
    <w:rsid w:val="00EA712A"/>
    <w:rsid w:val="00EA79E6"/>
    <w:rsid w:val="00EC6C9E"/>
    <w:rsid w:val="00EF479F"/>
    <w:rsid w:val="00EF6DEC"/>
    <w:rsid w:val="00F00511"/>
    <w:rsid w:val="00F067CC"/>
    <w:rsid w:val="00F2754F"/>
    <w:rsid w:val="00F35168"/>
    <w:rsid w:val="00F3627D"/>
    <w:rsid w:val="00F3771D"/>
    <w:rsid w:val="00F41F53"/>
    <w:rsid w:val="00F442E2"/>
    <w:rsid w:val="00F50CC0"/>
    <w:rsid w:val="00F64CEC"/>
    <w:rsid w:val="00FA38BA"/>
    <w:rsid w:val="00FA7ADC"/>
    <w:rsid w:val="00FB191F"/>
    <w:rsid w:val="00FD3069"/>
    <w:rsid w:val="00FD4DC4"/>
    <w:rsid w:val="00FD6799"/>
    <w:rsid w:val="00FE1BA9"/>
    <w:rsid w:val="00FF0408"/>
    <w:rsid w:val="04355AFD"/>
    <w:rsid w:val="05332CBD"/>
    <w:rsid w:val="054B6399"/>
    <w:rsid w:val="0B5A3E3E"/>
    <w:rsid w:val="13DD32E9"/>
    <w:rsid w:val="27CF7ED7"/>
    <w:rsid w:val="29A273F2"/>
    <w:rsid w:val="2A7F8D85"/>
    <w:rsid w:val="2E97B9E7"/>
    <w:rsid w:val="516E072D"/>
    <w:rsid w:val="53FA68A3"/>
    <w:rsid w:val="54110A5C"/>
    <w:rsid w:val="546D3595"/>
    <w:rsid w:val="572E00E2"/>
    <w:rsid w:val="5B1019A2"/>
    <w:rsid w:val="5B612E3C"/>
    <w:rsid w:val="67766A55"/>
    <w:rsid w:val="739107D8"/>
    <w:rsid w:val="7E6F446C"/>
    <w:rsid w:val="AFBF52CF"/>
    <w:rsid w:val="D775548C"/>
    <w:rsid w:val="DAFF6E33"/>
    <w:rsid w:val="F34B9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">
    <w:name w:val="Title"/>
    <w:basedOn w:val="1"/>
    <w:next w:val="1"/>
    <w:link w:val="2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</w:rPr>
  </w:style>
  <w:style w:type="character" w:customStyle="1" w:styleId="12">
    <w:name w:val="页眉 Char"/>
    <w:basedOn w:val="10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字符"/>
    <w:basedOn w:val="10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标题 3 字符"/>
    <w:basedOn w:val="10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标题 4 字符"/>
    <w:basedOn w:val="10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8">
    <w:name w:val="标题 5 字符"/>
    <w:basedOn w:val="10"/>
    <w:semiHidden/>
    <w:qFormat/>
    <w:uiPriority w:val="9"/>
    <w:rPr>
      <w:rFonts w:cstheme="majorBidi"/>
      <w:color w:val="376092" w:themeColor="accent1" w:themeShade="BF"/>
      <w:sz w:val="24"/>
    </w:rPr>
  </w:style>
  <w:style w:type="character" w:customStyle="1" w:styleId="19">
    <w:name w:val="标题 6 字符"/>
    <w:basedOn w:val="10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0">
    <w:name w:val="标题 7 字符"/>
    <w:basedOn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8 字符"/>
    <w:basedOn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9 字符"/>
    <w:basedOn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副标题 字符"/>
    <w:basedOn w:val="10"/>
    <w:link w:val="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Quote"/>
    <w:basedOn w:val="1"/>
    <w:next w:val="1"/>
    <w:link w:val="2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引用 字符"/>
    <w:basedOn w:val="10"/>
    <w:link w:val="2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Intense Emphasis"/>
    <w:basedOn w:val="10"/>
    <w:qFormat/>
    <w:uiPriority w:val="21"/>
    <w:rPr>
      <w:i/>
      <w:iCs/>
      <w:color w:val="376092" w:themeColor="accent1" w:themeShade="BF"/>
    </w:rPr>
  </w:style>
  <w:style w:type="paragraph" w:styleId="28">
    <w:name w:val="Intense Quote"/>
    <w:basedOn w:val="1"/>
    <w:next w:val="1"/>
    <w:link w:val="29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29">
    <w:name w:val="明显引用 字符"/>
    <w:basedOn w:val="10"/>
    <w:link w:val="28"/>
    <w:qFormat/>
    <w:uiPriority w:val="30"/>
    <w:rPr>
      <w:i/>
      <w:iCs/>
      <w:color w:val="376092" w:themeColor="accent1" w:themeShade="BF"/>
    </w:rPr>
  </w:style>
  <w:style w:type="character" w:customStyle="1" w:styleId="30">
    <w:name w:val="Intense Reference"/>
    <w:basedOn w:val="1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32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33">
    <w:name w:val="日期 字符"/>
    <w:basedOn w:val="10"/>
    <w:link w:val="2"/>
    <w:semiHidden/>
    <w:qFormat/>
    <w:uiPriority w:val="99"/>
  </w:style>
  <w:style w:type="paragraph" w:customStyle="1" w:styleId="34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2430</Words>
  <Characters>2611</Characters>
  <Lines>260</Lines>
  <Paragraphs>153</Paragraphs>
  <TotalTime>117</TotalTime>
  <ScaleCrop>false</ScaleCrop>
  <LinksUpToDate>false</LinksUpToDate>
  <CharactersWithSpaces>2758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2020-05-20T07:42:00Z</dcterms:created>
  <dc:creator>个人用户</dc:creator>
  <cp:lastModifiedBy>。。。</cp:lastModifiedBy>
  <cp:lastPrinted>2019-07-25T06:32:00Z</cp:lastPrinted>
  <dcterms:modified xsi:type="dcterms:W3CDTF">2026-05-12T08:55:26Z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60448E138A8E4574A77B716B63C82476_13</vt:lpwstr>
  </property>
  <property fmtid="{D5CDD505-2E9C-101B-9397-08002B2CF9AE}" pid="4" name="KSOTemplateDocerSaveRecord">
    <vt:lpwstr>eyJoZGlkIjoiMjk0MTE3ZGFkM2FlZTlmMzgyYTY1MTc5MDkyYTYxNTIiLCJ1c2VySWQiOiIyMjkzNTA4MzcifQ==</vt:lpwstr>
  </property>
</Properties>
</file>